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6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Дело 5</w:t>
      </w:r>
      <w:r>
        <w:rPr>
          <w:rFonts w:ascii="Times New Roman" w:eastAsia="Times New Roman" w:hAnsi="Times New Roman" w:cs="Times New Roman"/>
          <w:sz w:val="26"/>
          <w:szCs w:val="26"/>
        </w:rPr>
        <w:t>-32</w:t>
      </w:r>
      <w:r>
        <w:rPr>
          <w:rFonts w:ascii="Times New Roman" w:eastAsia="Times New Roman" w:hAnsi="Times New Roman" w:cs="Times New Roman"/>
          <w:sz w:val="26"/>
          <w:szCs w:val="26"/>
        </w:rPr>
        <w:t>-2614</w:t>
      </w:r>
      <w:r>
        <w:rPr>
          <w:rFonts w:ascii="Times New Roman" w:eastAsia="Times New Roman" w:hAnsi="Times New Roman" w:cs="Times New Roman"/>
          <w:sz w:val="26"/>
          <w:szCs w:val="26"/>
        </w:rPr>
        <w:t>/2025</w:t>
      </w:r>
    </w:p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0069</w:t>
      </w:r>
      <w:r>
        <w:rPr>
          <w:rFonts w:ascii="Times New Roman" w:eastAsia="Times New Roman" w:hAnsi="Times New Roman" w:cs="Times New Roman"/>
          <w:sz w:val="26"/>
          <w:szCs w:val="26"/>
        </w:rPr>
        <w:t>-01</w:t>
      </w:r>
      <w:r>
        <w:rPr>
          <w:rFonts w:ascii="Times New Roman" w:eastAsia="Times New Roman" w:hAnsi="Times New Roman" w:cs="Times New Roman"/>
          <w:sz w:val="26"/>
          <w:szCs w:val="26"/>
        </w:rPr>
        <w:t>-2024-012843-03</w:t>
      </w:r>
    </w:p>
    <w:p>
      <w:pPr>
        <w:spacing w:before="0" w:after="0"/>
        <w:ind w:right="26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ind w:right="26" w:firstLine="567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15 января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город Сургут</w:t>
      </w:r>
    </w:p>
    <w:p>
      <w:pPr>
        <w:spacing w:before="0" w:after="0"/>
        <w:ind w:right="26" w:firstLine="567"/>
        <w:rPr>
          <w:sz w:val="26"/>
          <w:szCs w:val="26"/>
        </w:rPr>
      </w:pPr>
    </w:p>
    <w:p>
      <w:pPr>
        <w:spacing w:before="0" w:after="0"/>
        <w:ind w:right="26"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мирового судьи судебного участка № 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города </w:t>
      </w:r>
      <w:r>
        <w:rPr>
          <w:rFonts w:ascii="Times New Roman" w:eastAsia="Times New Roman" w:hAnsi="Times New Roman" w:cs="Times New Roman"/>
          <w:sz w:val="26"/>
          <w:szCs w:val="26"/>
        </w:rPr>
        <w:t>окружного значения Сургут Ханты-Мансийс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Думлер Г.П., находящаяся по адресу: г. Сургут, ул. Гагарина, 9,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402,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материалы дела об административном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правонарушении, предусмотренном ч.1 </w:t>
      </w:r>
      <w:r>
        <w:rPr>
          <w:rFonts w:ascii="Times New Roman" w:eastAsia="Times New Roman" w:hAnsi="Times New Roman" w:cs="Times New Roman"/>
          <w:sz w:val="26"/>
          <w:szCs w:val="26"/>
        </w:rPr>
        <w:t>ст.20.25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в отношении</w:t>
      </w:r>
    </w:p>
    <w:p>
      <w:pPr>
        <w:spacing w:before="0" w:after="160" w:line="259" w:lineRule="auto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Ибрагимова </w:t>
      </w:r>
      <w:r>
        <w:rPr>
          <w:rFonts w:ascii="Times New Roman" w:eastAsia="Times New Roman" w:hAnsi="Times New Roman" w:cs="Times New Roman"/>
          <w:sz w:val="26"/>
          <w:szCs w:val="26"/>
        </w:rPr>
        <w:t>Теюба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Махаммед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оглы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Style w:val="cat-UserDefinedgrp-35rplc-11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ind w:right="26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right="26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29.10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.2024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Ибрагимов Т.М. </w:t>
      </w:r>
      <w:r>
        <w:rPr>
          <w:rFonts w:ascii="Times New Roman" w:eastAsia="Times New Roman" w:hAnsi="Times New Roman" w:cs="Times New Roman"/>
          <w:sz w:val="26"/>
          <w:szCs w:val="26"/>
        </w:rPr>
        <w:t>по 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у: г. Сургут, </w:t>
      </w:r>
      <w:r>
        <w:rPr>
          <w:rStyle w:val="cat-UserDefinedgrp-36rplc-1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не уплатил в установленны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законом сро</w:t>
      </w:r>
      <w:r>
        <w:rPr>
          <w:rFonts w:ascii="Times New Roman" w:eastAsia="Times New Roman" w:hAnsi="Times New Roman" w:cs="Times New Roman"/>
          <w:sz w:val="26"/>
          <w:szCs w:val="26"/>
        </w:rPr>
        <w:t>к штраф в размере 100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рублей, наложенный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постановлением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делу об административном право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№ 86172418700029600003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07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г., </w:t>
      </w:r>
      <w:r>
        <w:rPr>
          <w:rFonts w:ascii="Times New Roman" w:eastAsia="Times New Roman" w:hAnsi="Times New Roman" w:cs="Times New Roman"/>
          <w:sz w:val="26"/>
          <w:szCs w:val="26"/>
        </w:rPr>
        <w:t>вынесенного по делу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начальником Межрайонной ИФНС России № 11 по ХМАО-Югре, </w:t>
      </w: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>ступившего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законную </w:t>
      </w:r>
      <w:r>
        <w:rPr>
          <w:rFonts w:ascii="Times New Roman" w:eastAsia="Times New Roman" w:hAnsi="Times New Roman" w:cs="Times New Roman"/>
          <w:sz w:val="26"/>
          <w:szCs w:val="26"/>
        </w:rPr>
        <w:t>си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лу </w:t>
      </w:r>
      <w:r>
        <w:rPr>
          <w:rFonts w:ascii="Times New Roman" w:eastAsia="Times New Roman" w:hAnsi="Times New Roman" w:cs="Times New Roman"/>
          <w:sz w:val="26"/>
          <w:szCs w:val="26"/>
        </w:rPr>
        <w:t>27.08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подлежащим оплате </w:t>
      </w:r>
      <w:r>
        <w:rPr>
          <w:rFonts w:ascii="Times New Roman" w:eastAsia="Times New Roman" w:hAnsi="Times New Roman" w:cs="Times New Roman"/>
          <w:sz w:val="26"/>
          <w:szCs w:val="26"/>
        </w:rPr>
        <w:t>до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29.10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г.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Ибрагимов Т.М. </w:t>
      </w:r>
      <w:r>
        <w:rPr>
          <w:rFonts w:ascii="Times New Roman" w:eastAsia="Times New Roman" w:hAnsi="Times New Roman" w:cs="Times New Roman"/>
          <w:sz w:val="26"/>
          <w:szCs w:val="26"/>
        </w:rPr>
        <w:t>извещенный о времени и месте рассмотрения дела надлежащим образом, а именно судебной повесткой, которая была возвращена в суд с отметкой об истечении срока хранения, в судебное заседание не явился, ходатайств об отложении рассмотрения дела не заявлял.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года N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343.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Ибрагимова Т.М.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2 ст. 25.1 КоАП РФ.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подтв</w:t>
      </w:r>
      <w:r>
        <w:rPr>
          <w:rFonts w:ascii="Times New Roman" w:eastAsia="Times New Roman" w:hAnsi="Times New Roman" w:cs="Times New Roman"/>
          <w:sz w:val="26"/>
          <w:szCs w:val="26"/>
        </w:rPr>
        <w:t>ер</w:t>
      </w:r>
      <w:r>
        <w:rPr>
          <w:rFonts w:ascii="Times New Roman" w:eastAsia="Times New Roman" w:hAnsi="Times New Roman" w:cs="Times New Roman"/>
          <w:sz w:val="26"/>
          <w:szCs w:val="26"/>
        </w:rPr>
        <w:t>жд</w:t>
      </w:r>
      <w:r>
        <w:rPr>
          <w:rFonts w:ascii="Times New Roman" w:eastAsia="Times New Roman" w:hAnsi="Times New Roman" w:cs="Times New Roman"/>
          <w:sz w:val="26"/>
          <w:szCs w:val="26"/>
        </w:rPr>
        <w:t>ение виновности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Ибрагимова Т.М.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суду представлены следующие документы: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копия постановления по делу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>86172418700029600003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07.2024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г., </w:t>
      </w:r>
      <w:r>
        <w:rPr>
          <w:rFonts w:ascii="Times New Roman" w:eastAsia="Times New Roman" w:hAnsi="Times New Roman" w:cs="Times New Roman"/>
          <w:sz w:val="26"/>
          <w:szCs w:val="26"/>
        </w:rPr>
        <w:t>вынесенного по делу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>, вступившег</w:t>
      </w:r>
      <w:r>
        <w:rPr>
          <w:rFonts w:ascii="Times New Roman" w:eastAsia="Times New Roman" w:hAnsi="Times New Roman" w:cs="Times New Roman"/>
          <w:sz w:val="26"/>
          <w:szCs w:val="26"/>
        </w:rPr>
        <w:t>о в законную силу 27.08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протокол об админист</w:t>
      </w:r>
      <w:r>
        <w:rPr>
          <w:rFonts w:ascii="Times New Roman" w:eastAsia="Times New Roman" w:hAnsi="Times New Roman" w:cs="Times New Roman"/>
          <w:sz w:val="26"/>
          <w:szCs w:val="26"/>
        </w:rPr>
        <w:t>ративн</w:t>
      </w:r>
      <w:r>
        <w:rPr>
          <w:rFonts w:ascii="Times New Roman" w:eastAsia="Times New Roman" w:hAnsi="Times New Roman" w:cs="Times New Roman"/>
          <w:sz w:val="26"/>
          <w:szCs w:val="26"/>
        </w:rPr>
        <w:t>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право</w:t>
      </w:r>
      <w:r>
        <w:rPr>
          <w:rFonts w:ascii="Times New Roman" w:eastAsia="Times New Roman" w:hAnsi="Times New Roman" w:cs="Times New Roman"/>
          <w:sz w:val="26"/>
          <w:szCs w:val="26"/>
        </w:rPr>
        <w:t>наруш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ния </w:t>
      </w:r>
      <w:r>
        <w:rPr>
          <w:rFonts w:ascii="Times New Roman" w:eastAsia="Times New Roman" w:hAnsi="Times New Roman" w:cs="Times New Roman"/>
          <w:sz w:val="26"/>
          <w:szCs w:val="26"/>
        </w:rPr>
        <w:t>№ 86172431000013600002 от 26.11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ч.1 ст.32.2 КоАП РФ административный штраф должен быть оплачен не позднее шестидесяти дней со дня вступления постановления в законную силу.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Исследовав представленные доказательст</w:t>
      </w:r>
      <w:r>
        <w:rPr>
          <w:rFonts w:ascii="Times New Roman" w:eastAsia="Times New Roman" w:hAnsi="Times New Roman" w:cs="Times New Roman"/>
          <w:sz w:val="26"/>
          <w:szCs w:val="26"/>
        </w:rPr>
        <w:t>ва, суд счита</w:t>
      </w:r>
      <w:r>
        <w:rPr>
          <w:rFonts w:ascii="Times New Roman" w:eastAsia="Times New Roman" w:hAnsi="Times New Roman" w:cs="Times New Roman"/>
          <w:sz w:val="26"/>
          <w:szCs w:val="26"/>
        </w:rPr>
        <w:t>ет доказанной вину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Ибрагимова Т.М.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Действия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Ибрагимова Т.М.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 квалифицирует по ч.1 ст.20.25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неуплата административного штрафа в срок, предусмотренный настоящим Кодексом.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right="2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 смягчающих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или отягчающих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административную ответственность судом не установлено.</w:t>
      </w:r>
    </w:p>
    <w:p>
      <w:pPr>
        <w:spacing w:before="0" w:after="0"/>
        <w:ind w:right="2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наказания, суд учитывает характер совершенного административного правонарушения, данные о личности нарушителя, отсутствие отягчающих и смягчающих обстоятельств, его отношение к содеянному, 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связи с чем считает возможным назначить наказание в виде штрафа.</w:t>
      </w:r>
    </w:p>
    <w:p>
      <w:pPr>
        <w:spacing w:before="0" w:after="0"/>
        <w:ind w:right="2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right="22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Ибрагимова </w:t>
      </w:r>
      <w:r>
        <w:rPr>
          <w:rFonts w:ascii="Times New Roman" w:eastAsia="Times New Roman" w:hAnsi="Times New Roman" w:cs="Times New Roman"/>
          <w:sz w:val="26"/>
          <w:szCs w:val="26"/>
        </w:rPr>
        <w:t>Теюб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Махаммед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оглы</w:t>
      </w:r>
      <w:r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 1 </w:t>
      </w:r>
      <w:r>
        <w:rPr>
          <w:rFonts w:ascii="Times New Roman" w:eastAsia="Times New Roman" w:hAnsi="Times New Roman" w:cs="Times New Roman"/>
          <w:sz w:val="26"/>
          <w:szCs w:val="26"/>
        </w:rPr>
        <w:t>ст.20.25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и назначить наказание в виде ад</w:t>
      </w: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нистративного штрафа размере 20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00 </w:t>
      </w:r>
      <w:r>
        <w:rPr>
          <w:rFonts w:ascii="Times New Roman" w:eastAsia="Times New Roman" w:hAnsi="Times New Roman" w:cs="Times New Roman"/>
          <w:sz w:val="26"/>
          <w:szCs w:val="26"/>
        </w:rPr>
        <w:t>(двадцать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тысяч) рублей.</w:t>
      </w:r>
      <w:r>
        <w:rPr>
          <w:rFonts w:ascii="Calibri" w:eastAsia="Calibri" w:hAnsi="Calibri" w:cs="Calibri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  <w:sz w:val="26"/>
          <w:szCs w:val="26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  <w:sz w:val="26"/>
          <w:szCs w:val="26"/>
        </w:rPr>
        <w:t>сч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04872D08080, </w:t>
      </w:r>
      <w:r>
        <w:rPr>
          <w:rFonts w:ascii="Times New Roman" w:eastAsia="Times New Roman" w:hAnsi="Times New Roman" w:cs="Times New Roman"/>
          <w:sz w:val="26"/>
          <w:szCs w:val="26"/>
        </w:rPr>
        <w:t>КБК 720</w:t>
      </w:r>
      <w:r>
        <w:rPr>
          <w:rFonts w:ascii="Times New Roman" w:eastAsia="Times New Roman" w:hAnsi="Times New Roman" w:cs="Times New Roman"/>
          <w:sz w:val="26"/>
          <w:szCs w:val="26"/>
        </w:rPr>
        <w:t>11601203019000140</w:t>
      </w:r>
      <w:r>
        <w:rPr>
          <w:rFonts w:ascii="Times New Roman" w:eastAsia="Times New Roman" w:hAnsi="Times New Roman" w:cs="Times New Roman"/>
          <w:sz w:val="26"/>
          <w:szCs w:val="26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0412365400695031272420100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Штраф подлежит уплате в течение 60 дней с даты вступления постановления в законную силу.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Квитанци</w:t>
      </w:r>
      <w:r>
        <w:rPr>
          <w:rFonts w:ascii="Times New Roman" w:eastAsia="Times New Roman" w:hAnsi="Times New Roman" w:cs="Times New Roman"/>
          <w:sz w:val="26"/>
          <w:szCs w:val="26"/>
        </w:rPr>
        <w:t>я с копией предоставляется в 101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д.9 ул. Гагарина г. Сургута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</w:t>
      </w:r>
      <w:r>
        <w:rPr>
          <w:rFonts w:ascii="Times New Roman" w:eastAsia="Times New Roman" w:hAnsi="Times New Roman" w:cs="Times New Roman"/>
          <w:sz w:val="26"/>
          <w:szCs w:val="26"/>
        </w:rPr>
        <w:t>бжаловано в течение десяти 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городской суд через миров</w:t>
      </w:r>
      <w:r>
        <w:rPr>
          <w:rFonts w:ascii="Times New Roman" w:eastAsia="Times New Roman" w:hAnsi="Times New Roman" w:cs="Times New Roman"/>
          <w:sz w:val="26"/>
          <w:szCs w:val="26"/>
        </w:rPr>
        <w:t>ого судью судебного участка № 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города окружного значения Сургут Ханты-Мансийского автономного округа – Югры.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подпись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Г.П. Думлер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КОПИЯ ВЕРНА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И.о</w:t>
      </w:r>
      <w:r>
        <w:rPr>
          <w:rFonts w:ascii="Times New Roman" w:eastAsia="Times New Roman" w:hAnsi="Times New Roman" w:cs="Times New Roman"/>
          <w:sz w:val="26"/>
          <w:szCs w:val="26"/>
        </w:rPr>
        <w:t>. мирового судьи судебного участка № 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ХМАО-Югры _____________________</w:t>
      </w:r>
      <w:r>
        <w:rPr>
          <w:rFonts w:ascii="Times New Roman" w:eastAsia="Times New Roman" w:hAnsi="Times New Roman" w:cs="Times New Roman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Г.П.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Думлер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15.01.2025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Подлинный документ находится в деле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5-</w:t>
      </w:r>
      <w:r>
        <w:rPr>
          <w:rFonts w:ascii="Times New Roman" w:eastAsia="Times New Roman" w:hAnsi="Times New Roman" w:cs="Times New Roman"/>
          <w:sz w:val="26"/>
          <w:szCs w:val="26"/>
        </w:rPr>
        <w:t>32</w:t>
      </w:r>
      <w:r>
        <w:rPr>
          <w:rFonts w:ascii="Times New Roman" w:eastAsia="Times New Roman" w:hAnsi="Times New Roman" w:cs="Times New Roman"/>
          <w:sz w:val="26"/>
          <w:szCs w:val="26"/>
        </w:rPr>
        <w:t>-2614</w:t>
      </w:r>
      <w:r>
        <w:rPr>
          <w:rFonts w:ascii="Times New Roman" w:eastAsia="Times New Roman" w:hAnsi="Times New Roman" w:cs="Times New Roman"/>
          <w:sz w:val="26"/>
          <w:szCs w:val="26"/>
        </w:rPr>
        <w:t>/2025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5rplc-11">
    <w:name w:val="cat-UserDefined grp-35 rplc-11"/>
    <w:basedOn w:val="DefaultParagraphFont"/>
  </w:style>
  <w:style w:type="character" w:customStyle="1" w:styleId="cat-UserDefinedgrp-36rplc-18">
    <w:name w:val="cat-UserDefined grp-36 rplc-1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